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71C5" w14:textId="7A808012" w:rsidR="008A5B8C" w:rsidRDefault="007D23A5">
      <w:pPr>
        <w:autoSpaceDE w:val="0"/>
        <w:spacing w:after="57" w:line="288" w:lineRule="auto"/>
        <w:jc w:val="center"/>
        <w:textAlignment w:val="center"/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5C5DF" wp14:editId="2104D208">
                <wp:simplePos x="0" y="0"/>
                <wp:positionH relativeFrom="column">
                  <wp:posOffset>-749295</wp:posOffset>
                </wp:positionH>
                <wp:positionV relativeFrom="paragraph">
                  <wp:posOffset>-704846</wp:posOffset>
                </wp:positionV>
                <wp:extent cx="2438403" cy="704846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3" cy="7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37BA89" w14:textId="77777777" w:rsidR="008A5B8C" w:rsidRDefault="00DF74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2BE00" wp14:editId="0C4FA912">
                                  <wp:extent cx="2123440" cy="6127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RE-Logo-web-350px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3440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5C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pt;margin-top:-55.5pt;width:192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" stroked="f">
                <v:textbox>
                  <w:txbxContent>
                    <w:p w14:paraId="5737BA89" w14:textId="77777777" w:rsidR="008A5B8C" w:rsidRDefault="00DF7454">
                      <w:r>
                        <w:rPr>
                          <w:noProof/>
                        </w:rPr>
                        <w:drawing>
                          <wp:inline distT="0" distB="0" distL="0" distR="0" wp14:anchorId="0752BE00" wp14:editId="0C4FA912">
                            <wp:extent cx="2123440" cy="6127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RE-Logo-web-350px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3440" cy="61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Christian Resources Exhibition - CRE </w:t>
      </w:r>
      <w:r w:rsidR="00E072D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1235CA"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Compulsory Risk Assessment Form</w:t>
      </w:r>
    </w:p>
    <w:p w14:paraId="782C6FD9" w14:textId="77777777" w:rsidR="008A5B8C" w:rsidRDefault="008A5B8C">
      <w:pPr>
        <w:autoSpaceDE w:val="0"/>
        <w:spacing w:after="57" w:line="288" w:lineRule="auto"/>
        <w:textAlignment w:val="center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5BCBDD81" w14:textId="77777777" w:rsidR="008A5B8C" w:rsidRDefault="007D23A5">
      <w:pPr>
        <w:autoSpaceDE w:val="0"/>
        <w:spacing w:after="57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Every exhibitor, contractor, supplier and agent </w:t>
      </w:r>
      <w:r w:rsidR="00325931">
        <w:rPr>
          <w:rFonts w:ascii="Arial" w:hAnsi="Arial" w:cs="Arial"/>
          <w:b/>
          <w:color w:val="000000"/>
        </w:rPr>
        <w:t>MUST</w:t>
      </w:r>
      <w:r>
        <w:rPr>
          <w:rFonts w:ascii="Arial" w:hAnsi="Arial" w:cs="Arial"/>
          <w:color w:val="000000"/>
        </w:rPr>
        <w:t xml:space="preserve"> comply with the Health &amp; Safety at Work Act 1974 and its subordinate legislation. Every exhibitor accepts that it is their legal and moral relationship to ensure that their own and others’ health &amp; safety is not put at risk by their actions (or in-actions) throughout the exhibition. </w:t>
      </w:r>
    </w:p>
    <w:p w14:paraId="352B02F6" w14:textId="59302CD0" w:rsidR="008A5B8C" w:rsidRPr="008A00AA" w:rsidRDefault="007D23A5" w:rsidP="008A00AA">
      <w:pPr>
        <w:jc w:val="center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EB3537"/>
        </w:rPr>
        <w:t xml:space="preserve">Please undertake your own risk assessment below and on the next page. </w:t>
      </w:r>
      <w:r w:rsidR="008A00AA">
        <w:br/>
      </w:r>
      <w:r>
        <w:rPr>
          <w:rFonts w:ascii="Arial" w:hAnsi="Arial" w:cs="Arial"/>
          <w:b/>
          <w:bCs/>
          <w:color w:val="EB3537"/>
        </w:rPr>
        <w:t xml:space="preserve">Sign, counter-sign and return to </w:t>
      </w:r>
      <w:r w:rsidR="008A00AA">
        <w:rPr>
          <w:rFonts w:ascii="Arial" w:hAnsi="Arial" w:cs="Arial"/>
          <w:b/>
          <w:bCs/>
          <w:color w:val="EB3537"/>
        </w:rPr>
        <w:t xml:space="preserve">Allison Goddard by </w:t>
      </w:r>
      <w:r w:rsidR="00E072DF">
        <w:rPr>
          <w:rFonts w:ascii="Arial" w:hAnsi="Arial" w:cs="Arial"/>
          <w:b/>
          <w:bCs/>
          <w:color w:val="EB3537"/>
        </w:rPr>
        <w:t>2</w:t>
      </w:r>
      <w:r w:rsidR="001235CA">
        <w:rPr>
          <w:rFonts w:ascii="Arial" w:hAnsi="Arial" w:cs="Arial"/>
          <w:b/>
          <w:bCs/>
          <w:color w:val="EB3537"/>
        </w:rPr>
        <w:t>6</w:t>
      </w:r>
      <w:r w:rsidR="00E072DF">
        <w:rPr>
          <w:rFonts w:ascii="Arial" w:hAnsi="Arial" w:cs="Arial"/>
          <w:b/>
          <w:bCs/>
          <w:color w:val="EB3537"/>
        </w:rPr>
        <w:t xml:space="preserve"> Sep 202</w:t>
      </w:r>
      <w:r w:rsidR="001235CA">
        <w:rPr>
          <w:rFonts w:ascii="Arial" w:hAnsi="Arial" w:cs="Arial"/>
          <w:b/>
          <w:bCs/>
          <w:color w:val="EB3537"/>
        </w:rPr>
        <w:t>5</w:t>
      </w:r>
      <w:r w:rsidR="008A00AA">
        <w:rPr>
          <w:rFonts w:ascii="Arial" w:hAnsi="Arial" w:cs="Arial"/>
          <w:b/>
          <w:bCs/>
          <w:color w:val="EB3537"/>
        </w:rPr>
        <w:t xml:space="preserve"> at the latest</w:t>
      </w:r>
      <w:r w:rsidR="008A00AA">
        <w:br/>
      </w:r>
      <w:r w:rsidR="008A00AA">
        <w:rPr>
          <w:rFonts w:ascii="Arial" w:hAnsi="Arial" w:cs="Arial"/>
          <w:b/>
          <w:bCs/>
          <w:color w:val="EB3537"/>
        </w:rPr>
        <w:t xml:space="preserve">email </w:t>
      </w:r>
      <w:hyperlink r:id="rId8" w:history="1">
        <w:r w:rsidR="008A00AA" w:rsidRPr="00A53516">
          <w:rPr>
            <w:rStyle w:val="Hyperlink"/>
            <w:rFonts w:ascii="Arial" w:hAnsi="Arial" w:cs="Arial"/>
            <w:b/>
            <w:bCs/>
          </w:rPr>
          <w:t>allison@creonline.co.uk</w:t>
        </w:r>
      </w:hyperlink>
      <w:r w:rsidR="008A00AA">
        <w:rPr>
          <w:rFonts w:ascii="Arial" w:hAnsi="Arial" w:cs="Arial"/>
          <w:b/>
          <w:bCs/>
          <w:color w:val="EB3537"/>
        </w:rPr>
        <w:t xml:space="preserve"> </w:t>
      </w:r>
      <w:r w:rsidR="008A00AA" w:rsidRPr="008A00AA">
        <w:rPr>
          <w:rFonts w:ascii="Arial" w:hAnsi="Arial" w:cs="Arial"/>
          <w:i/>
          <w:iCs/>
          <w:color w:val="EB3537"/>
        </w:rPr>
        <w:t>(or post to CRE Ltd, 1&amp;2 Ellison’s Cottages, Crank Road, St Helens, Merseyside WA11 7RQ)</w:t>
      </w:r>
    </w:p>
    <w:p w14:paraId="4E1D5A94" w14:textId="77777777" w:rsidR="008A5B8C" w:rsidRDefault="007D23A5">
      <w:r>
        <w:rPr>
          <w:rFonts w:ascii="Arial" w:hAnsi="Arial" w:cs="Arial"/>
          <w:b/>
          <w:bCs/>
          <w:noProof/>
          <w:color w:val="EB35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4476" wp14:editId="2C214E9E">
                <wp:simplePos x="0" y="0"/>
                <wp:positionH relativeFrom="column">
                  <wp:posOffset>-590546</wp:posOffset>
                </wp:positionH>
                <wp:positionV relativeFrom="paragraph">
                  <wp:posOffset>292095</wp:posOffset>
                </wp:positionV>
                <wp:extent cx="6819896" cy="3149595"/>
                <wp:effectExtent l="0" t="0" r="4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896" cy="314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4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2"/>
                              <w:gridCol w:w="7796"/>
                            </w:tblGrid>
                            <w:tr w:rsidR="008A5B8C" w14:paraId="2625FD56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272685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Exhibiting Organisation Name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FD8D63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3289F91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749526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Name of Assessor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8AA288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525011AA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25142F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Stand No.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843774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471F6186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28D42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Position in Organisation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B20967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085D89D7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ED38DC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Organisation Address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AB07F8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3A63707B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7DC14B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6D18F5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05C02316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DEF3BB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Phone no.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3906A0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8A5B8C" w14:paraId="471420F0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26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EB951" w14:textId="77777777" w:rsidR="008A5B8C" w:rsidRDefault="007D23A5">
                                  <w:pPr>
                                    <w:autoSpaceDE w:val="0"/>
                                    <w:spacing w:after="57" w:line="288" w:lineRule="auto"/>
                                    <w:textAlignment w:val="center"/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E8265A" w14:textId="77777777" w:rsidR="008A5B8C" w:rsidRDefault="008A5B8C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4073A6" w14:textId="77777777" w:rsidR="008A5B8C" w:rsidRDefault="008A5B8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A4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6.5pt;margin-top:23pt;width:537pt;height:2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" stroked="f">
                <v:textbox>
                  <w:txbxContent>
                    <w:tbl>
                      <w:tblPr>
                        <w:tblW w:w="104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2"/>
                        <w:gridCol w:w="7796"/>
                      </w:tblGrid>
                      <w:tr w:rsidR="008A5B8C" w14:paraId="2625FD56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272685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Exhibiting Organisation Name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FD8D63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3289F913" w14:textId="77777777">
                        <w:trPr>
                          <w:trHeight w:val="312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749526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Name of Assessor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8AA288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525011AA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25142F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Stand No.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843774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471F6186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28D42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Position in Organisation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B20967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085D89D7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ED38DC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Organisation Address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AB07F8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3A63707B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7DC14B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6D18F5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05C02316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DEF3BB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Phone no.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3906A0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8A5B8C" w14:paraId="471420F0" w14:textId="77777777">
                        <w:trPr>
                          <w:trHeight w:val="60"/>
                        </w:trPr>
                        <w:tc>
                          <w:tcPr>
                            <w:tcW w:w="26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EB951" w14:textId="77777777" w:rsidR="008A5B8C" w:rsidRDefault="007D23A5">
                            <w:pPr>
                              <w:autoSpaceDE w:val="0"/>
                              <w:spacing w:after="57" w:line="288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E8265A" w14:textId="77777777" w:rsidR="008A5B8C" w:rsidRDefault="008A5B8C">
                            <w:pPr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6A4073A6" w14:textId="77777777" w:rsidR="008A5B8C" w:rsidRDefault="008A5B8C"/>
                  </w:txbxContent>
                </v:textbox>
              </v:shape>
            </w:pict>
          </mc:Fallback>
        </mc:AlternateContent>
      </w:r>
    </w:p>
    <w:p w14:paraId="5728B6FB" w14:textId="77777777" w:rsidR="008A5B8C" w:rsidRDefault="008A5B8C">
      <w:pPr>
        <w:rPr>
          <w:rFonts w:ascii="Arial" w:hAnsi="Arial" w:cs="Arial"/>
          <w:b/>
          <w:bCs/>
          <w:color w:val="EB3537"/>
        </w:rPr>
      </w:pPr>
    </w:p>
    <w:p w14:paraId="5000A582" w14:textId="77777777" w:rsidR="008A5B8C" w:rsidRDefault="008A5B8C">
      <w:pPr>
        <w:rPr>
          <w:rFonts w:ascii="Arial" w:hAnsi="Arial" w:cs="Arial"/>
          <w:b/>
          <w:bCs/>
          <w:color w:val="EB3537"/>
          <w:sz w:val="24"/>
          <w:szCs w:val="24"/>
        </w:rPr>
      </w:pPr>
    </w:p>
    <w:p w14:paraId="43DA3C66" w14:textId="77777777" w:rsidR="008A5B8C" w:rsidRDefault="008A5B8C"/>
    <w:p w14:paraId="264BFC88" w14:textId="77777777" w:rsidR="008A5B8C" w:rsidRDefault="008A5B8C"/>
    <w:p w14:paraId="4C23C153" w14:textId="387CA999" w:rsidR="008A5B8C" w:rsidRDefault="008A5B8C"/>
    <w:p w14:paraId="12BC77C7" w14:textId="218316EB" w:rsidR="00900676" w:rsidRDefault="008A00AA">
      <w:pPr>
        <w:spacing w:after="0"/>
        <w:rPr>
          <w:vanish/>
        </w:rPr>
      </w:pPr>
      <w:r>
        <w:rPr>
          <w:rFonts w:ascii="Arial" w:hAnsi="Arial" w:cs="Arial"/>
          <w:b/>
          <w:bCs/>
          <w:noProof/>
          <w:color w:val="EB35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1BE85" wp14:editId="0B148453">
                <wp:simplePos x="0" y="0"/>
                <wp:positionH relativeFrom="column">
                  <wp:posOffset>-628650</wp:posOffset>
                </wp:positionH>
                <wp:positionV relativeFrom="paragraph">
                  <wp:posOffset>1473834</wp:posOffset>
                </wp:positionV>
                <wp:extent cx="7023100" cy="31718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55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8"/>
                              <w:gridCol w:w="3608"/>
                              <w:gridCol w:w="3454"/>
                            </w:tblGrid>
                            <w:tr w:rsidR="008A5B8C" w14:paraId="0DC2E237" w14:textId="77777777" w:rsidTr="008846B7">
                              <w:trPr>
                                <w:trHeight w:val="61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B8F08B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color w:val="000000"/>
                                    </w:rPr>
                                    <w:t>Severity (S)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F0DFD6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color w:val="000000"/>
                                    </w:rPr>
                                    <w:t>Likelihood (L)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7D855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color w:val="000000"/>
                                    </w:rPr>
                                    <w:t>Risk Factor (R)   (R = S x L)</w:t>
                                  </w:r>
                                </w:p>
                              </w:tc>
                            </w:tr>
                            <w:tr w:rsidR="008A5B8C" w14:paraId="08841FEB" w14:textId="77777777">
                              <w:trPr>
                                <w:trHeight w:val="61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6D0757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1   Negligible - all in a day’s work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BF4BCA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1   Improbable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CB68E7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&lt;4   Risk may need to be controlled      LOW</w:t>
                                  </w:r>
                                </w:p>
                              </w:tc>
                            </w:tr>
                            <w:tr w:rsidR="008A5B8C" w14:paraId="522DDE55" w14:textId="77777777">
                              <w:trPr>
                                <w:trHeight w:val="61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C91E1C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2   Minor - minor injury with short term effect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950AA9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2   Remote - unlikely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C6E436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4-6  Risk must be controlled            MEDIUM</w:t>
                                  </w:r>
                                </w:p>
                              </w:tc>
                            </w:tr>
                            <w:tr w:rsidR="008A5B8C" w14:paraId="1F2834EE" w14:textId="77777777">
                              <w:trPr>
                                <w:trHeight w:val="61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B74051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3   Severe - major injury/disability (reportable)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2B2A4F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3   Possible - may or could well occur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02EC19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7-9  Hazard must be controlled             HIGH</w:t>
                                  </w:r>
                                </w:p>
                              </w:tc>
                            </w:tr>
                            <w:tr w:rsidR="008A5B8C" w14:paraId="6FA55CC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34AA0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4   Extreme - fatal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D2D6DC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4   Probable - expected to occur, several times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897DA2" w14:textId="77777777" w:rsidR="008A5B8C" w:rsidRDefault="007D23A5">
                                  <w:pPr>
                                    <w:pStyle w:val="ParagraphHeader"/>
                                  </w:pPr>
                                  <w:r>
                                    <w:rPr>
                                      <w:rFonts w:cs="Arial Narrow"/>
                                      <w:b w:val="0"/>
                                      <w:bCs w:val="0"/>
                                      <w:color w:val="000000"/>
                                      <w:sz w:val="20"/>
                                      <w:szCs w:val="20"/>
                                    </w:rPr>
                                    <w:t>&gt;9   Hazard must be avoided      VERY HIGH</w:t>
                                  </w:r>
                                </w:p>
                              </w:tc>
                            </w:tr>
                          </w:tbl>
                          <w:p w14:paraId="35E64A71" w14:textId="77777777" w:rsidR="008A5B8C" w:rsidRDefault="008A5B8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BE85" id="Text Box 4" o:spid="_x0000_s1028" type="#_x0000_t202" style="position:absolute;margin-left:-49.5pt;margin-top:116.05pt;width:553pt;height:2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" stroked="f">
                <v:textbox>
                  <w:txbxContent>
                    <w:tbl>
                      <w:tblPr>
                        <w:tblW w:w="1055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8"/>
                        <w:gridCol w:w="3608"/>
                        <w:gridCol w:w="3454"/>
                      </w:tblGrid>
                      <w:tr w:rsidR="008A5B8C" w14:paraId="0DC2E237" w14:textId="77777777" w:rsidTr="008846B7">
                        <w:trPr>
                          <w:trHeight w:val="61"/>
                        </w:trPr>
                        <w:tc>
                          <w:tcPr>
                            <w:tcW w:w="34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B8F08B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color w:val="000000"/>
                              </w:rPr>
                              <w:t>Severity (S)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F0DFD6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color w:val="000000"/>
                              </w:rPr>
                              <w:t>Likelihood (L)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7D855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color w:val="000000"/>
                              </w:rPr>
                              <w:t>Risk Factor (R)   (R = S x L)</w:t>
                            </w:r>
                          </w:p>
                        </w:tc>
                      </w:tr>
                      <w:tr w:rsidR="008A5B8C" w14:paraId="08841FEB" w14:textId="77777777">
                        <w:trPr>
                          <w:trHeight w:val="61"/>
                        </w:trPr>
                        <w:tc>
                          <w:tcPr>
                            <w:tcW w:w="3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6D0757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1   Negligible - all in a day’s work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BF4BCA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1   Improbable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CB68E7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&lt;4   Risk may need to be controlled      LOW</w:t>
                            </w:r>
                          </w:p>
                        </w:tc>
                      </w:tr>
                      <w:tr w:rsidR="008A5B8C" w14:paraId="522DDE55" w14:textId="77777777">
                        <w:trPr>
                          <w:trHeight w:val="61"/>
                        </w:trPr>
                        <w:tc>
                          <w:tcPr>
                            <w:tcW w:w="3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C91E1C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2   Minor - minor injury with short term effect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950AA9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2   Remote - unlikely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C6E436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4-6  Risk must be controlled            MEDIUM</w:t>
                            </w:r>
                          </w:p>
                        </w:tc>
                      </w:tr>
                      <w:tr w:rsidR="008A5B8C" w14:paraId="1F2834EE" w14:textId="77777777">
                        <w:trPr>
                          <w:trHeight w:val="61"/>
                        </w:trPr>
                        <w:tc>
                          <w:tcPr>
                            <w:tcW w:w="3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B74051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3   Severe - major injury/disability (reportable)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2B2A4F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3   Possible - may or could well occur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02EC19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7-9  Hazard must be controlled             HIGH</w:t>
                            </w:r>
                          </w:p>
                        </w:tc>
                      </w:tr>
                      <w:tr w:rsidR="008A5B8C" w14:paraId="6FA55CCE" w14:textId="77777777">
                        <w:trPr>
                          <w:trHeight w:val="341"/>
                        </w:trPr>
                        <w:tc>
                          <w:tcPr>
                            <w:tcW w:w="3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34AA0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4   Extreme - fatal</w:t>
                            </w:r>
                          </w:p>
                        </w:tc>
                        <w:tc>
                          <w:tcPr>
                            <w:tcW w:w="36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D2D6DC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4   Probable - expected to occur, several times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897DA2" w14:textId="77777777" w:rsidR="008A5B8C" w:rsidRDefault="007D23A5">
                            <w:pPr>
                              <w:pStyle w:val="ParagraphHeader"/>
                            </w:pPr>
                            <w:r>
                              <w:rPr>
                                <w:rFonts w:cs="Arial Narrow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&gt;9   Hazard must be avoided      VERY HIGH</w:t>
                            </w:r>
                          </w:p>
                        </w:tc>
                      </w:tr>
                    </w:tbl>
                    <w:p w14:paraId="35E64A71" w14:textId="77777777" w:rsidR="008A5B8C" w:rsidRDefault="008A5B8C"/>
                  </w:txbxContent>
                </v:textbox>
              </v:shape>
            </w:pict>
          </mc:Fallback>
        </mc:AlternateContent>
      </w:r>
      <w:r w:rsidR="007D23A5">
        <w:br w:type="page"/>
      </w:r>
    </w:p>
    <w:tbl>
      <w:tblPr>
        <w:tblW w:w="10457" w:type="dxa"/>
        <w:tblInd w:w="-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239"/>
        <w:gridCol w:w="380"/>
        <w:gridCol w:w="426"/>
        <w:gridCol w:w="368"/>
        <w:gridCol w:w="2511"/>
        <w:gridCol w:w="2428"/>
      </w:tblGrid>
      <w:tr w:rsidR="008A5B8C" w14:paraId="300599A6" w14:textId="77777777" w:rsidTr="008846B7">
        <w:trPr>
          <w:trHeight w:val="60"/>
        </w:trPr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D2F9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Hazard Description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97CF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People at Risk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DBFC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Assessment of Risk</w:t>
            </w:r>
          </w:p>
        </w:tc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08B9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Control Measures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6132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Action/Comments</w:t>
            </w:r>
          </w:p>
        </w:tc>
      </w:tr>
      <w:tr w:rsidR="008A5B8C" w14:paraId="2A21D964" w14:textId="77777777" w:rsidTr="008846B7">
        <w:trPr>
          <w:trHeight w:val="60"/>
        </w:trPr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5104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ECE2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5931" w14:textId="77777777" w:rsidR="008A5B8C" w:rsidRDefault="007D23A5">
            <w:pPr>
              <w:pStyle w:val="ParagraphHeader"/>
              <w:jc w:val="center"/>
              <w:rPr>
                <w:rFonts w:cs="Arial Narrow"/>
                <w:color w:val="000000"/>
                <w:sz w:val="20"/>
                <w:szCs w:val="20"/>
              </w:rPr>
            </w:pPr>
            <w:r>
              <w:rPr>
                <w:rFonts w:cs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8464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D720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color w:val="000000"/>
                <w:sz w:val="20"/>
                <w:szCs w:val="20"/>
              </w:rPr>
              <w:t>R</w:t>
            </w:r>
          </w:p>
        </w:tc>
        <w:tc>
          <w:tcPr>
            <w:tcW w:w="2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EEEB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96CB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257F39B9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9D87" w14:textId="77777777" w:rsidR="008A5B8C" w:rsidRDefault="007D23A5">
            <w:pPr>
              <w:pStyle w:val="ParagraphHead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 xml:space="preserve">e.g. Display stands </w:t>
            </w:r>
            <w:proofErr w:type="gramStart"/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falling down</w:t>
            </w:r>
            <w:proofErr w:type="gramEnd"/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, not being set up or taken down safely.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39D5" w14:textId="77777777" w:rsidR="008A5B8C" w:rsidRDefault="007D23A5">
            <w:pPr>
              <w:pStyle w:val="ParagraphHeader"/>
              <w:ind w:left="360" w:hanging="360"/>
              <w:rPr>
                <w:rFonts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Our team</w:t>
            </w:r>
          </w:p>
          <w:p w14:paraId="0604688A" w14:textId="77777777" w:rsidR="008A5B8C" w:rsidRDefault="007D23A5">
            <w:pPr>
              <w:pStyle w:val="ParagraphHeader"/>
              <w:ind w:left="360" w:hanging="360"/>
              <w:rPr>
                <w:rFonts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Other exhibitors</w:t>
            </w:r>
          </w:p>
          <w:p w14:paraId="722B2689" w14:textId="77777777" w:rsidR="008A5B8C" w:rsidRDefault="007D23A5">
            <w:pPr>
              <w:pStyle w:val="ParagraphHeader"/>
              <w:ind w:left="360" w:hanging="360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General public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3CA5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6EEA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F347" w14:textId="77777777" w:rsidR="008A5B8C" w:rsidRDefault="007D23A5">
            <w:pPr>
              <w:pStyle w:val="ParagraphHeader"/>
              <w:jc w:val="cent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D6B1" w14:textId="72E78F83" w:rsidR="008A5B8C" w:rsidRDefault="007D23A5">
            <w:pPr>
              <w:pStyle w:val="ParagraphHead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 xml:space="preserve">Team to ensure all construction of stands are double checked. Tie backs and weights used to minimise </w:t>
            </w:r>
            <w:r w:rsidR="008A00AA">
              <w:rPr>
                <w:rFonts w:cs="Arial Narrow"/>
                <w:i/>
                <w:iCs/>
                <w:color w:val="000000"/>
                <w:sz w:val="20"/>
                <w:szCs w:val="20"/>
              </w:rPr>
              <w:t>possibility</w:t>
            </w: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 xml:space="preserve"> of collapse.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0D5A" w14:textId="77777777" w:rsidR="008A5B8C" w:rsidRDefault="007D23A5">
            <w:pPr>
              <w:pStyle w:val="ParagraphHeader"/>
            </w:pPr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 xml:space="preserve">We have an exhibition tool kit with additional materials such as </w:t>
            </w:r>
            <w:proofErr w:type="spellStart"/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>velcro</w:t>
            </w:r>
            <w:proofErr w:type="spellEnd"/>
            <w:r>
              <w:rPr>
                <w:rFonts w:cs="Arial Narrow"/>
                <w:i/>
                <w:iCs/>
                <w:color w:val="000000"/>
                <w:sz w:val="20"/>
                <w:szCs w:val="20"/>
              </w:rPr>
              <w:t xml:space="preserve"> and tie backs to call upon during build up</w:t>
            </w:r>
          </w:p>
        </w:tc>
      </w:tr>
      <w:tr w:rsidR="008A5B8C" w14:paraId="601CF29C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23C9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84A0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C73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61B3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C5E8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F966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86A9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42CC29DD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61E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08DF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2309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E9CE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865D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6172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2D13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73383183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D5B5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531A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D7D3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892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6C4A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4BE4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12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5707C6BF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619B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4A41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7C60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43C5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AEB0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72C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F1CB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27B69F71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A99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47EC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087E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A901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8665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B445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A443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8A5B8C" w14:paraId="3178365F" w14:textId="77777777" w:rsidTr="00B91BC0">
        <w:trPr>
          <w:trHeight w:val="113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8AB1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7D93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18A4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13CF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E0F0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310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AB37" w14:textId="77777777" w:rsidR="008A5B8C" w:rsidRDefault="008A5B8C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6BCAA8BC" w14:textId="77777777" w:rsidR="008A5B8C" w:rsidRDefault="008A5B8C"/>
    <w:p w14:paraId="58B82669" w14:textId="77777777" w:rsidR="008A5B8C" w:rsidRDefault="007D23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EB399" wp14:editId="202CC2A9">
                <wp:simplePos x="0" y="0"/>
                <wp:positionH relativeFrom="column">
                  <wp:posOffset>-488947</wp:posOffset>
                </wp:positionH>
                <wp:positionV relativeFrom="paragraph">
                  <wp:posOffset>120015</wp:posOffset>
                </wp:positionV>
                <wp:extent cx="6927851" cy="2425702"/>
                <wp:effectExtent l="0" t="0" r="6349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1" cy="2425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C102E5" w14:textId="77777777" w:rsidR="008A5B8C" w:rsidRDefault="007D23A5">
                            <w:pPr>
                              <w:autoSpaceDE w:val="0"/>
                              <w:spacing w:after="57" w:line="480" w:lineRule="auto"/>
                              <w:textAlignment w:val="center"/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(Continue on separate sheet if required.)</w:t>
                            </w:r>
                          </w:p>
                          <w:p w14:paraId="4398FD9B" w14:textId="77777777" w:rsidR="008A5B8C" w:rsidRDefault="007D23A5">
                            <w:pPr>
                              <w:autoSpaceDE w:val="0"/>
                              <w:spacing w:after="57" w:line="480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Signed by 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Date..................................</w:t>
                            </w:r>
                          </w:p>
                          <w:p w14:paraId="5F460B3C" w14:textId="77777777" w:rsidR="008A5B8C" w:rsidRDefault="007D23A5">
                            <w:pPr>
                              <w:autoSpaceDE w:val="0"/>
                              <w:spacing w:after="57" w:line="480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Position in organisation.................................................................................................................................................</w:t>
                            </w:r>
                          </w:p>
                          <w:p w14:paraId="1D29D42A" w14:textId="77777777" w:rsidR="008A5B8C" w:rsidRDefault="007D23A5">
                            <w:pPr>
                              <w:autoSpaceDE w:val="0"/>
                              <w:spacing w:after="57" w:line="480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Counter-signed by ..................................................................................................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Date..................................</w:t>
                            </w:r>
                          </w:p>
                          <w:p w14:paraId="68BD2127" w14:textId="77777777" w:rsidR="008A5B8C" w:rsidRDefault="007D23A5">
                            <w:pPr>
                              <w:autoSpaceDE w:val="0"/>
                              <w:spacing w:after="57" w:line="480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Position in organisation.................................................................................................................................................</w:t>
                            </w:r>
                          </w:p>
                          <w:p w14:paraId="3AADC377" w14:textId="77777777" w:rsidR="008A5B8C" w:rsidRDefault="007D23A5">
                            <w:pPr>
                              <w:spacing w:line="48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Reviewed by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(CRE)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Date..................................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B399" id="_x0000_s1029" type="#_x0000_t202" style="position:absolute;margin-left:-38.5pt;margin-top:9.45pt;width:545.5pt;height:1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" stroked="f">
                <v:textbox>
                  <w:txbxContent>
                    <w:p w14:paraId="6CC102E5" w14:textId="77777777" w:rsidR="008A5B8C" w:rsidRDefault="007D23A5">
                      <w:pPr>
                        <w:autoSpaceDE w:val="0"/>
                        <w:spacing w:after="57" w:line="480" w:lineRule="auto"/>
                        <w:textAlignment w:val="center"/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  <w:color w:val="000000"/>
                          <w:sz w:val="18"/>
                          <w:szCs w:val="18"/>
                        </w:rPr>
                        <w:t>(Continue on separate sheet if required.)</w:t>
                      </w:r>
                    </w:p>
                    <w:p w14:paraId="4398FD9B" w14:textId="77777777" w:rsidR="008A5B8C" w:rsidRDefault="007D23A5">
                      <w:pPr>
                        <w:autoSpaceDE w:val="0"/>
                        <w:spacing w:after="57" w:line="480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Signed by 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 Date..................................</w:t>
                      </w:r>
                    </w:p>
                    <w:p w14:paraId="5F460B3C" w14:textId="77777777" w:rsidR="008A5B8C" w:rsidRDefault="007D23A5">
                      <w:pPr>
                        <w:autoSpaceDE w:val="0"/>
                        <w:spacing w:after="57" w:line="480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Position in organisation.................................................................................................................................................</w:t>
                      </w:r>
                    </w:p>
                    <w:p w14:paraId="1D29D42A" w14:textId="77777777" w:rsidR="008A5B8C" w:rsidRDefault="007D23A5">
                      <w:pPr>
                        <w:autoSpaceDE w:val="0"/>
                        <w:spacing w:after="57" w:line="480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Counter-signed by ..................................................................................................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Date..................................</w:t>
                      </w:r>
                    </w:p>
                    <w:p w14:paraId="68BD2127" w14:textId="77777777" w:rsidR="008A5B8C" w:rsidRDefault="007D23A5">
                      <w:pPr>
                        <w:autoSpaceDE w:val="0"/>
                        <w:spacing w:after="57" w:line="480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Position in organisation.................................................................................................................................................</w:t>
                      </w:r>
                    </w:p>
                    <w:p w14:paraId="3AADC377" w14:textId="77777777" w:rsidR="008A5B8C" w:rsidRDefault="007D23A5">
                      <w:pPr>
                        <w:spacing w:line="480" w:lineRule="auto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Reviewed by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(CRE)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Date..................................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A67C90" w14:textId="77777777" w:rsidR="008A5B8C" w:rsidRDefault="008A5B8C"/>
    <w:p w14:paraId="2D0561CD" w14:textId="77777777" w:rsidR="008A5B8C" w:rsidRDefault="008A5B8C"/>
    <w:sectPr w:rsidR="008A5B8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8461" w14:textId="77777777" w:rsidR="00407A01" w:rsidRDefault="00407A01">
      <w:pPr>
        <w:spacing w:after="0" w:line="240" w:lineRule="auto"/>
      </w:pPr>
      <w:r>
        <w:separator/>
      </w:r>
    </w:p>
  </w:endnote>
  <w:endnote w:type="continuationSeparator" w:id="0">
    <w:p w14:paraId="3651965B" w14:textId="77777777" w:rsidR="00407A01" w:rsidRDefault="0040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E721" w14:textId="77777777" w:rsidR="00407A01" w:rsidRDefault="00407A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64F13" w14:textId="77777777" w:rsidR="00407A01" w:rsidRDefault="00407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8C"/>
    <w:rsid w:val="00032779"/>
    <w:rsid w:val="00054432"/>
    <w:rsid w:val="001235CA"/>
    <w:rsid w:val="001612B3"/>
    <w:rsid w:val="001F4E80"/>
    <w:rsid w:val="00233CD8"/>
    <w:rsid w:val="00325931"/>
    <w:rsid w:val="003A28F7"/>
    <w:rsid w:val="00407A01"/>
    <w:rsid w:val="0052694F"/>
    <w:rsid w:val="006A7FC3"/>
    <w:rsid w:val="006D2DE2"/>
    <w:rsid w:val="007D23A5"/>
    <w:rsid w:val="008846B7"/>
    <w:rsid w:val="008A00AA"/>
    <w:rsid w:val="008A5B8C"/>
    <w:rsid w:val="00900676"/>
    <w:rsid w:val="009536C4"/>
    <w:rsid w:val="00B361B2"/>
    <w:rsid w:val="00B91BC0"/>
    <w:rsid w:val="00C00F5C"/>
    <w:rsid w:val="00C260F5"/>
    <w:rsid w:val="00CD095A"/>
    <w:rsid w:val="00D005EB"/>
    <w:rsid w:val="00D15097"/>
    <w:rsid w:val="00DF7454"/>
    <w:rsid w:val="00E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A99B"/>
  <w15:docId w15:val="{F9BE236D-06A8-440D-BE74-57610336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suppressAutoHyphens/>
      <w:autoSpaceDE w:val="0"/>
      <w:spacing w:after="0" w:line="288" w:lineRule="auto"/>
      <w:textAlignment w:val="center"/>
    </w:pPr>
    <w:rPr>
      <w:rFonts w:ascii="Arial Narrow" w:hAnsi="Arial Narrow"/>
      <w:color w:val="000000"/>
      <w:sz w:val="24"/>
      <w:szCs w:val="24"/>
    </w:rPr>
  </w:style>
  <w:style w:type="paragraph" w:customStyle="1" w:styleId="ParagraphHeader">
    <w:name w:val="Paragraph Header"/>
    <w:basedOn w:val="Normal"/>
    <w:pPr>
      <w:autoSpaceDE w:val="0"/>
      <w:spacing w:after="57" w:line="288" w:lineRule="auto"/>
      <w:textAlignment w:val="center"/>
    </w:pPr>
    <w:rPr>
      <w:rFonts w:ascii="Arial Narrow" w:hAnsi="Arial Narrow"/>
      <w:b/>
      <w:bCs/>
      <w:color w:val="00B2DB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54"/>
  </w:style>
  <w:style w:type="paragraph" w:styleId="Footer">
    <w:name w:val="footer"/>
    <w:basedOn w:val="Normal"/>
    <w:link w:val="FooterChar"/>
    <w:uiPriority w:val="99"/>
    <w:unhideWhenUsed/>
    <w:rsid w:val="00DF7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54"/>
  </w:style>
  <w:style w:type="paragraph" w:styleId="BalloonText">
    <w:name w:val="Balloon Text"/>
    <w:basedOn w:val="Normal"/>
    <w:link w:val="BalloonTextChar"/>
    <w:uiPriority w:val="99"/>
    <w:semiHidden/>
    <w:unhideWhenUsed/>
    <w:rsid w:val="0032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@creonline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Pitchfork</dc:creator>
  <dc:description/>
  <cp:lastModifiedBy>Brett Pitchfork</cp:lastModifiedBy>
  <cp:revision>2</cp:revision>
  <dcterms:created xsi:type="dcterms:W3CDTF">2025-04-28T10:13:00Z</dcterms:created>
  <dcterms:modified xsi:type="dcterms:W3CDTF">2025-04-28T10:13:00Z</dcterms:modified>
</cp:coreProperties>
</file>